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870"/>
        <w:gridCol w:w="2696"/>
        <w:gridCol w:w="3357"/>
      </w:tblGrid>
      <w:tr w:rsidR="00204595" w:rsidRPr="00F6018B" w:rsidTr="00F6018B">
        <w:tc>
          <w:tcPr>
            <w:tcW w:w="3870" w:type="dxa"/>
            <w:shd w:val="clear" w:color="auto" w:fill="auto"/>
          </w:tcPr>
          <w:p w:rsidR="00204595" w:rsidRPr="00F6018B" w:rsidRDefault="00557F8C"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04595" w:rsidRPr="00F6018B" w:rsidRDefault="00204595" w:rsidP="00204595">
            <w:pPr>
              <w:rPr>
                <w:rFonts w:ascii="Verdana" w:hAnsi="Verdana"/>
                <w:b/>
              </w:rPr>
            </w:pPr>
            <w:r w:rsidRPr="00F6018B">
              <w:rPr>
                <w:rFonts w:ascii="Verdana" w:hAnsi="Verdana"/>
                <w:b/>
              </w:rPr>
              <w:t>ΕΛΛΗΝΙΚΗ ΔΗΜΟΚΡΑΤΙΑ</w:t>
            </w:r>
          </w:p>
          <w:p w:rsidR="00204595" w:rsidRPr="00F6018B" w:rsidRDefault="00204595"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204595" w:rsidRPr="00F6018B" w:rsidRDefault="00204595" w:rsidP="00204595">
            <w:pPr>
              <w:rPr>
                <w:rFonts w:ascii="Verdana" w:hAnsi="Verdana"/>
                <w:b/>
              </w:rPr>
            </w:pPr>
          </w:p>
        </w:tc>
        <w:tc>
          <w:tcPr>
            <w:tcW w:w="3357" w:type="dxa"/>
            <w:shd w:val="clear" w:color="auto" w:fill="auto"/>
          </w:tcPr>
          <w:p w:rsidR="00204595" w:rsidRPr="00F6018B" w:rsidRDefault="00A2125C" w:rsidP="00F6018B">
            <w:pPr>
              <w:ind w:left="314"/>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204595" w:rsidRPr="00F6018B" w:rsidRDefault="00204595" w:rsidP="00204595">
            <w:pPr>
              <w:rPr>
                <w:rFonts w:ascii="Verdana" w:hAnsi="Verdana"/>
                <w:b/>
              </w:rPr>
            </w:pPr>
            <w:r w:rsidRPr="00F6018B">
              <w:rPr>
                <w:rFonts w:ascii="Verdana" w:hAnsi="Verdana"/>
                <w:b/>
              </w:rPr>
              <w:t>ΕΥΡΩΠΑΪΚΗ ΕΝΩΣΗ</w:t>
            </w:r>
          </w:p>
          <w:p w:rsidR="00204595" w:rsidRPr="00F6018B" w:rsidRDefault="00D54F85" w:rsidP="00182923">
            <w:pP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sidR="00182923">
              <w:rPr>
                <w:rFonts w:ascii="Verdana" w:hAnsi="Verdana"/>
                <w:b/>
                <w:sz w:val="14"/>
                <w:szCs w:val="14"/>
              </w:rPr>
              <w:t>/</w:t>
            </w:r>
            <w:r w:rsidRPr="00F6018B">
              <w:rPr>
                <w:rFonts w:ascii="Verdana" w:hAnsi="Verdana"/>
                <w:b/>
                <w:sz w:val="14"/>
                <w:szCs w:val="14"/>
              </w:rPr>
              <w:t xml:space="preserve"> Ταμείο Συνοχής </w:t>
            </w:r>
            <w:r w:rsidR="00182923">
              <w:rPr>
                <w:rFonts w:ascii="Verdana" w:hAnsi="Verdana"/>
                <w:b/>
                <w:sz w:val="14"/>
                <w:szCs w:val="14"/>
              </w:rPr>
              <w:t>/</w:t>
            </w:r>
            <w:r w:rsidRPr="00F6018B">
              <w:rPr>
                <w:rFonts w:ascii="Verdana" w:hAnsi="Verdana"/>
                <w:b/>
                <w:sz w:val="14"/>
                <w:szCs w:val="14"/>
              </w:rPr>
              <w:t xml:space="preserve"> Ευρωπαϊκό Κοινωνικό Ταμείο</w:t>
            </w:r>
          </w:p>
        </w:tc>
      </w:tr>
      <w:tr w:rsidR="00204595" w:rsidRPr="00BB6533" w:rsidTr="00F6018B">
        <w:tc>
          <w:tcPr>
            <w:tcW w:w="3870"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45687F">
            <w:pPr>
              <w:rPr>
                <w:rFonts w:ascii="Tahoma" w:hAnsi="Tahoma" w:cs="Tahoma"/>
                <w:sz w:val="18"/>
                <w:szCs w:val="18"/>
              </w:rPr>
            </w:pPr>
            <w:r w:rsidRPr="00BB6533">
              <w:rPr>
                <w:rFonts w:ascii="Tahoma" w:hAnsi="Tahoma" w:cs="Tahoma"/>
                <w:sz w:val="18"/>
                <w:szCs w:val="18"/>
              </w:rPr>
              <w:t>Ειδική Υπηρεσία Διαχείρισης Ε.Π. ή</w:t>
            </w:r>
            <w:r w:rsidR="0045687F" w:rsidRPr="006150B9">
              <w:rPr>
                <w:rFonts w:ascii="Tahoma" w:hAnsi="Tahoma" w:cs="Tahoma"/>
                <w:sz w:val="18"/>
                <w:szCs w:val="18"/>
              </w:rPr>
              <w:t xml:space="preserve"> </w:t>
            </w:r>
            <w:r w:rsidR="0045687F" w:rsidRPr="00BB6533">
              <w:rPr>
                <w:rFonts w:ascii="Tahoma" w:hAnsi="Tahoma" w:cs="Tahoma"/>
                <w:sz w:val="18"/>
                <w:szCs w:val="18"/>
              </w:rPr>
              <w:t xml:space="preserve">Ενδιάμεσος Φορέας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rsidR="00204595" w:rsidRPr="00BB6533" w:rsidRDefault="00204595"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204595" w:rsidRPr="00BB6533" w:rsidRDefault="00204595" w:rsidP="00204595">
            <w:pPr>
              <w:rPr>
                <w:rFonts w:ascii="Tahoma" w:hAnsi="Tahoma" w:cs="Tahoma"/>
                <w:sz w:val="18"/>
                <w:szCs w:val="18"/>
              </w:rPr>
            </w:pPr>
            <w:r w:rsidRPr="00BB6533">
              <w:rPr>
                <w:rFonts w:ascii="Tahoma" w:hAnsi="Tahoma" w:cs="Tahoma"/>
                <w:sz w:val="18"/>
                <w:szCs w:val="18"/>
              </w:rPr>
              <w:t xml:space="preserve">Πληροφορίες: </w:t>
            </w:r>
          </w:p>
          <w:p w:rsidR="00204595" w:rsidRPr="00BB6533" w:rsidRDefault="00204595" w:rsidP="00204595">
            <w:pPr>
              <w:rPr>
                <w:rFonts w:ascii="Tahoma" w:hAnsi="Tahoma" w:cs="Tahoma"/>
                <w:sz w:val="18"/>
                <w:szCs w:val="18"/>
              </w:rPr>
            </w:pPr>
            <w:r w:rsidRPr="00BB6533">
              <w:rPr>
                <w:rFonts w:ascii="Tahoma" w:hAnsi="Tahoma" w:cs="Tahoma"/>
                <w:sz w:val="18"/>
                <w:szCs w:val="18"/>
              </w:rPr>
              <w:t>Τηλέφωνο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204595" w:rsidRPr="00BB6533" w:rsidRDefault="00204595"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204595" w:rsidP="00204595">
            <w:pPr>
              <w:rPr>
                <w:rFonts w:ascii="Tahoma" w:hAnsi="Tahoma" w:cs="Tahoma"/>
                <w:sz w:val="18"/>
                <w:szCs w:val="18"/>
              </w:rPr>
            </w:pPr>
          </w:p>
          <w:p w:rsidR="00204595" w:rsidRPr="00BB6533" w:rsidRDefault="00FA6B6D" w:rsidP="00204595">
            <w:pPr>
              <w:rPr>
                <w:rFonts w:ascii="Tahoma" w:hAnsi="Tahoma" w:cs="Tahoma"/>
                <w:b/>
                <w:sz w:val="18"/>
                <w:szCs w:val="18"/>
              </w:rPr>
            </w:pPr>
            <w:r w:rsidRPr="00BB6533">
              <w:rPr>
                <w:rFonts w:ascii="Tahoma" w:hAnsi="Tahoma" w:cs="Tahoma"/>
                <w:sz w:val="18"/>
                <w:szCs w:val="18"/>
              </w:rPr>
              <w:t>&lt;Τόπος&gt;, &lt;</w:t>
            </w:r>
            <w:r w:rsidR="00204595" w:rsidRPr="00BB6533">
              <w:rPr>
                <w:rFonts w:ascii="Tahoma" w:hAnsi="Tahoma" w:cs="Tahoma"/>
                <w:sz w:val="18"/>
                <w:szCs w:val="18"/>
              </w:rPr>
              <w:t>Ημερομηνία</w:t>
            </w:r>
            <w:r w:rsidRPr="00BB6533">
              <w:rPr>
                <w:rFonts w:ascii="Tahoma" w:hAnsi="Tahoma" w:cs="Tahoma"/>
                <w:sz w:val="18"/>
                <w:szCs w:val="18"/>
              </w:rPr>
              <w:t>&gt;</w:t>
            </w:r>
          </w:p>
          <w:p w:rsidR="00204595" w:rsidRDefault="00204595"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315BE7" w:rsidRDefault="00315BE7" w:rsidP="00204595">
            <w:pPr>
              <w:rPr>
                <w:rFonts w:ascii="Tahoma" w:hAnsi="Tahoma" w:cs="Tahoma"/>
                <w:b/>
                <w:sz w:val="18"/>
                <w:szCs w:val="18"/>
              </w:rPr>
            </w:pPr>
          </w:p>
          <w:p w:rsidR="00204595" w:rsidRPr="00BB6533" w:rsidRDefault="00204595" w:rsidP="00A601C0">
            <w:pPr>
              <w:rPr>
                <w:rFonts w:ascii="Tahoma" w:hAnsi="Tahoma" w:cs="Tahoma"/>
                <w:sz w:val="18"/>
                <w:szCs w:val="18"/>
              </w:rPr>
            </w:pPr>
          </w:p>
        </w:tc>
      </w:tr>
      <w:tr w:rsidR="00204595" w:rsidRPr="00BB6533" w:rsidTr="00F6018B">
        <w:tc>
          <w:tcPr>
            <w:tcW w:w="3870" w:type="dxa"/>
            <w:shd w:val="clear" w:color="auto" w:fill="auto"/>
          </w:tcPr>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p w:rsidR="00204595" w:rsidRPr="00BB6533" w:rsidRDefault="00204595" w:rsidP="00204595">
            <w:pPr>
              <w:rPr>
                <w:rFonts w:ascii="Tahoma" w:hAnsi="Tahoma" w:cs="Tahoma"/>
                <w:b/>
                <w:sz w:val="18"/>
                <w:szCs w:val="18"/>
              </w:rPr>
            </w:pPr>
          </w:p>
        </w:tc>
        <w:tc>
          <w:tcPr>
            <w:tcW w:w="2696" w:type="dxa"/>
            <w:shd w:val="clear" w:color="auto" w:fill="auto"/>
          </w:tcPr>
          <w:p w:rsidR="00204595" w:rsidRPr="00BB6533" w:rsidRDefault="00204595" w:rsidP="00204595">
            <w:pPr>
              <w:rPr>
                <w:rFonts w:ascii="Tahoma" w:hAnsi="Tahoma" w:cs="Tahoma"/>
                <w:sz w:val="18"/>
                <w:szCs w:val="18"/>
              </w:rPr>
            </w:pPr>
          </w:p>
        </w:tc>
        <w:tc>
          <w:tcPr>
            <w:tcW w:w="3357" w:type="dxa"/>
            <w:shd w:val="clear" w:color="auto" w:fill="auto"/>
          </w:tcPr>
          <w:p w:rsidR="00204595" w:rsidRPr="00BB6533" w:rsidRDefault="00204595" w:rsidP="002B0349">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w:t>
            </w:r>
            <w:r w:rsidR="00FA6B6D" w:rsidRPr="00BB6533">
              <w:rPr>
                <w:rFonts w:ascii="Tahoma" w:hAnsi="Tahoma" w:cs="Tahoma"/>
                <w:sz w:val="18"/>
                <w:szCs w:val="18"/>
              </w:rPr>
              <w:t>&lt;Δικαιούχος&gt;</w:t>
            </w:r>
            <w:r w:rsidR="00346D3C">
              <w:rPr>
                <w:rFonts w:ascii="Tahoma" w:hAnsi="Tahoma" w:cs="Tahoma"/>
                <w:sz w:val="18"/>
                <w:szCs w:val="18"/>
              </w:rPr>
              <w:t xml:space="preserve">  </w:t>
            </w:r>
            <w:r w:rsidR="00346D3C" w:rsidRPr="00BB6533">
              <w:rPr>
                <w:rFonts w:ascii="Tahoma" w:hAnsi="Tahoma" w:cs="Tahoma"/>
                <w:sz w:val="18"/>
                <w:szCs w:val="18"/>
              </w:rPr>
              <w:t>&lt;</w:t>
            </w:r>
            <w:proofErr w:type="spellStart"/>
            <w:r w:rsidR="00346D3C">
              <w:rPr>
                <w:rFonts w:ascii="Tahoma" w:hAnsi="Tahoma" w:cs="Tahoma"/>
                <w:sz w:val="18"/>
                <w:szCs w:val="18"/>
              </w:rPr>
              <w:t>Συν</w:t>
            </w:r>
            <w:r w:rsidR="00DB07B3">
              <w:rPr>
                <w:rFonts w:ascii="Tahoma" w:hAnsi="Tahoma" w:cs="Tahoma"/>
                <w:sz w:val="18"/>
                <w:szCs w:val="18"/>
              </w:rPr>
              <w:t>δ</w:t>
            </w:r>
            <w:r w:rsidR="00346D3C" w:rsidRPr="00BB6533">
              <w:rPr>
                <w:rFonts w:ascii="Tahoma" w:hAnsi="Tahoma" w:cs="Tahoma"/>
                <w:sz w:val="18"/>
                <w:szCs w:val="18"/>
              </w:rPr>
              <w:t>ικαιούχο</w:t>
            </w:r>
            <w:r w:rsidR="002B0349">
              <w:rPr>
                <w:rFonts w:ascii="Tahoma" w:hAnsi="Tahoma" w:cs="Tahoma"/>
                <w:sz w:val="18"/>
                <w:szCs w:val="18"/>
              </w:rPr>
              <w:t>ι</w:t>
            </w:r>
            <w:proofErr w:type="spellEnd"/>
            <w:r w:rsidR="00346D3C"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F12292">
      <w:pPr>
        <w:spacing w:line="360" w:lineRule="auto"/>
        <w:ind w:left="851" w:hanging="851"/>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2D3188">
      <w:pPr>
        <w:tabs>
          <w:tab w:val="num" w:pos="0"/>
        </w:tabs>
        <w:spacing w:line="300" w:lineRule="atLeast"/>
        <w:jc w:val="center"/>
        <w:rPr>
          <w:rFonts w:ascii="Tahoma" w:hAnsi="Tahoma" w:cs="Tahoma"/>
          <w:i/>
          <w:sz w:val="18"/>
          <w:szCs w:val="18"/>
        </w:rPr>
      </w:pPr>
      <w:r w:rsidRPr="0021728A">
        <w:rPr>
          <w:rFonts w:ascii="Tahoma" w:hAnsi="Tahoma" w:cs="Tahoma"/>
          <w:i/>
          <w:sz w:val="18"/>
          <w:szCs w:val="18"/>
        </w:rPr>
        <w:t xml:space="preserve">ή </w:t>
      </w:r>
    </w:p>
    <w:p w:rsidR="00A601C0" w:rsidRPr="0021728A" w:rsidRDefault="00A601C0"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B96287" w:rsidRDefault="00BB6533" w:rsidP="002D3188">
      <w:pPr>
        <w:tabs>
          <w:tab w:val="num" w:pos="0"/>
        </w:tabs>
        <w:spacing w:line="300" w:lineRule="atLeast"/>
        <w:jc w:val="center"/>
        <w:rPr>
          <w:rFonts w:ascii="Tahoma" w:hAnsi="Tahoma" w:cs="Tahoma"/>
          <w:i/>
          <w:sz w:val="18"/>
          <w:szCs w:val="18"/>
        </w:rPr>
      </w:pPr>
      <w:r w:rsidRPr="00B96287">
        <w:rPr>
          <w:rFonts w:ascii="Tahoma" w:hAnsi="Tahoma" w:cs="Tahoma"/>
          <w:i/>
          <w:sz w:val="18"/>
          <w:szCs w:val="18"/>
        </w:rPr>
        <w:t>ή</w:t>
      </w:r>
    </w:p>
    <w:p w:rsidR="00B27D7C" w:rsidRDefault="00BB6533" w:rsidP="002D3188">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2D3188" w:rsidRPr="002D3188" w:rsidRDefault="002D3188" w:rsidP="002D3188">
      <w:pPr>
        <w:tabs>
          <w:tab w:val="num" w:pos="284"/>
        </w:tabs>
        <w:spacing w:line="300" w:lineRule="atLeast"/>
        <w:ind w:left="284" w:hanging="284"/>
        <w:jc w:val="center"/>
        <w:rPr>
          <w:rFonts w:ascii="Tahoma" w:hAnsi="Tahoma" w:cs="Tahoma"/>
          <w:i/>
          <w:sz w:val="18"/>
          <w:szCs w:val="18"/>
        </w:rPr>
      </w:pPr>
      <w:r w:rsidRPr="002D3188">
        <w:rPr>
          <w:rFonts w:ascii="Tahoma" w:hAnsi="Tahoma" w:cs="Tahoma"/>
          <w:i/>
          <w:sz w:val="18"/>
          <w:szCs w:val="18"/>
        </w:rPr>
        <w:t>ή</w:t>
      </w:r>
    </w:p>
    <w:p w:rsidR="002D3188" w:rsidRPr="002D3188" w:rsidRDefault="002D3188" w:rsidP="002D3188">
      <w:pPr>
        <w:pStyle w:val="af2"/>
        <w:spacing w:before="0" w:beforeAutospacing="0" w:line="300" w:lineRule="atLeast"/>
        <w:ind w:left="505"/>
        <w:jc w:val="center"/>
        <w:rPr>
          <w:rFonts w:ascii="Tahoma" w:hAnsi="Tahoma" w:cs="Tahoma"/>
          <w:sz w:val="18"/>
          <w:szCs w:val="18"/>
        </w:rPr>
      </w:pPr>
      <w:r w:rsidRPr="002D3188">
        <w:rPr>
          <w:rFonts w:ascii="Tahoma" w:hAnsi="Tahoma" w:cs="Tahoma"/>
          <w:sz w:val="18"/>
          <w:szCs w:val="18"/>
        </w:rPr>
        <w:t>Ο/Η Γεν</w:t>
      </w:r>
      <w:bookmarkStart w:id="0" w:name="_GoBack"/>
      <w:r w:rsidRPr="002D3188">
        <w:rPr>
          <w:rFonts w:ascii="Tahoma" w:hAnsi="Tahoma" w:cs="Tahoma"/>
          <w:sz w:val="18"/>
          <w:szCs w:val="18"/>
        </w:rPr>
        <w:t>ικ</w:t>
      </w:r>
      <w:bookmarkEnd w:id="0"/>
      <w:r w:rsidRPr="002D3188">
        <w:rPr>
          <w:rFonts w:ascii="Tahoma" w:hAnsi="Tahoma" w:cs="Tahoma"/>
          <w:sz w:val="18"/>
          <w:szCs w:val="18"/>
        </w:rPr>
        <w:t>ός Γραμματέας Δημοσίων Επενδύσεων – ΕΣΠΑ</w:t>
      </w:r>
    </w:p>
    <w:p w:rsidR="002D3188" w:rsidRDefault="002D3188" w:rsidP="002D3188">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96287" w:rsidRPr="0021728A" w:rsidRDefault="00B96287"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C91C82" w:rsidRPr="009C7482" w:rsidRDefault="00D720D5" w:rsidP="0021728A">
      <w:pPr>
        <w:numPr>
          <w:ilvl w:val="0"/>
          <w:numId w:val="1"/>
        </w:numPr>
        <w:tabs>
          <w:tab w:val="num" w:pos="2880"/>
        </w:tabs>
        <w:spacing w:after="120" w:line="264" w:lineRule="auto"/>
        <w:ind w:left="284" w:hanging="284"/>
        <w:jc w:val="both"/>
        <w:rPr>
          <w:rFonts w:ascii="Tahoma" w:hAnsi="Tahoma" w:cs="Tahoma"/>
          <w:sz w:val="18"/>
          <w:szCs w:val="18"/>
        </w:rPr>
      </w:pPr>
      <w:r w:rsidRPr="009C7482">
        <w:rPr>
          <w:rFonts w:ascii="Tahoma" w:hAnsi="Tahoma" w:cs="Tahoma"/>
          <w:sz w:val="18"/>
          <w:szCs w:val="18"/>
        </w:rPr>
        <w:t xml:space="preserve">Τη με αρ. </w:t>
      </w:r>
      <w:proofErr w:type="spellStart"/>
      <w:r w:rsidRPr="009C7482">
        <w:rPr>
          <w:rFonts w:ascii="Tahoma" w:hAnsi="Tahoma" w:cs="Tahoma"/>
          <w:sz w:val="18"/>
          <w:szCs w:val="18"/>
        </w:rPr>
        <w:t>πρωτ</w:t>
      </w:r>
      <w:proofErr w:type="spellEnd"/>
      <w:r w:rsidRPr="009C7482">
        <w:rPr>
          <w:rFonts w:ascii="Tahoma" w:hAnsi="Tahoma" w:cs="Tahoma"/>
          <w:sz w:val="18"/>
          <w:szCs w:val="18"/>
        </w:rPr>
        <w:t>. ……./ ……… /……. Υπουργική Απόφαση Συστήματος Διαχείρισης,</w:t>
      </w:r>
      <w:r w:rsidR="002632D6" w:rsidRPr="009C7482">
        <w:rPr>
          <w:rFonts w:ascii="Tahoma" w:hAnsi="Tahoma" w:cs="Tahoma"/>
          <w:sz w:val="18"/>
          <w:szCs w:val="18"/>
        </w:rPr>
        <w:t xml:space="preserve">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……………(ΦΕΚ…../τ.Β)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lastRenderedPageBreak/>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xml:space="preserve">. ……………….θετική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ή (περίπτωση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Η Πράξη συγχρηματοδοτείται από ……………….. (αναγράφεται</w:t>
      </w:r>
      <w:r w:rsidR="006858BC">
        <w:rPr>
          <w:rFonts w:ascii="Tahoma" w:hAnsi="Tahoma" w:cs="Tahoma"/>
          <w:sz w:val="18"/>
          <w:szCs w:val="18"/>
          <w:lang w:eastAsia="en-US"/>
        </w:rPr>
        <w:t>/νται</w:t>
      </w:r>
      <w:r w:rsidRPr="00BB6533">
        <w:rPr>
          <w:rFonts w:ascii="Tahoma" w:hAnsi="Tahoma" w:cs="Tahoma"/>
          <w:sz w:val="18"/>
          <w:szCs w:val="18"/>
          <w:lang w:eastAsia="en-US"/>
        </w:rPr>
        <w:t xml:space="preserve"> ολογράφως το</w:t>
      </w:r>
      <w:r w:rsidR="006858BC">
        <w:rPr>
          <w:rFonts w:ascii="Tahoma" w:hAnsi="Tahoma" w:cs="Tahoma"/>
          <w:sz w:val="18"/>
          <w:szCs w:val="18"/>
          <w:lang w:eastAsia="en-US"/>
        </w:rPr>
        <w:t>/α</w:t>
      </w:r>
      <w:r w:rsidRPr="00BB6533">
        <w:rPr>
          <w:rFonts w:ascii="Tahoma" w:hAnsi="Tahoma" w:cs="Tahoma"/>
          <w:sz w:val="18"/>
          <w:szCs w:val="18"/>
          <w:lang w:eastAsia="en-US"/>
        </w:rPr>
        <w:t xml:space="preserve"> Ταμείο</w:t>
      </w:r>
      <w:r w:rsidR="006858BC">
        <w:rPr>
          <w:rFonts w:ascii="Tahoma" w:hAnsi="Tahoma" w:cs="Tahoma"/>
          <w:sz w:val="18"/>
          <w:szCs w:val="18"/>
          <w:lang w:eastAsia="en-US"/>
        </w:rPr>
        <w:t>/α</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1" w:name="OLE_LINK1"/>
            <w:bookmarkStart w:id="2"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1"/>
            <w:bookmarkEnd w:id="2"/>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047" w:type="dxa"/>
        <w:tblLook w:val="04A0" w:firstRow="1" w:lastRow="0" w:firstColumn="1" w:lastColumn="0" w:noHBand="0" w:noVBand="1"/>
      </w:tblPr>
      <w:tblGrid>
        <w:gridCol w:w="959"/>
        <w:gridCol w:w="1950"/>
        <w:gridCol w:w="1816"/>
        <w:gridCol w:w="1621"/>
        <w:gridCol w:w="1701"/>
      </w:tblGrid>
      <w:tr w:rsidR="00521E7E" w:rsidTr="00F713C3">
        <w:tc>
          <w:tcPr>
            <w:tcW w:w="8047"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F713C3">
        <w:tc>
          <w:tcPr>
            <w:tcW w:w="4725"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621"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F713C3">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44FCB">
            <w:pPr>
              <w:spacing w:line="264" w:lineRule="auto"/>
              <w:jc w:val="both"/>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1816"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F0E34">
            <w:pPr>
              <w:spacing w:line="264" w:lineRule="auto"/>
              <w:jc w:val="both"/>
              <w:rPr>
                <w:rFonts w:ascii="Tahoma" w:hAnsi="Tahoma" w:cs="Tahoma"/>
                <w:sz w:val="16"/>
                <w:szCs w:val="16"/>
                <w:lang w:eastAsia="en-US"/>
              </w:rPr>
            </w:pPr>
            <w:r w:rsidRPr="0021728A">
              <w:rPr>
                <w:rFonts w:ascii="Tahoma" w:hAnsi="Tahoma" w:cs="Tahoma"/>
                <w:sz w:val="16"/>
                <w:szCs w:val="16"/>
                <w:lang w:eastAsia="en-US"/>
              </w:rPr>
              <w:t>Α.2. ΕΜΜΕΣΕΣ ΔΑΠΑΝΕΣ</w:t>
            </w:r>
          </w:p>
        </w:tc>
        <w:tc>
          <w:tcPr>
            <w:tcW w:w="1816"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816"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F713C3">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766"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621"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845A41">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jc w:val="both"/>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845A41">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766" w:type="dxa"/>
            <w:gridSpan w:val="2"/>
            <w:vAlign w:val="center"/>
          </w:tcPr>
          <w:p w:rsidR="00F713C3" w:rsidRPr="00F713C3" w:rsidRDefault="00F713C3" w:rsidP="00397B6D">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δαπανών της πράξης ή επί των άμεσων δαπανών προσωπικού </w:t>
            </w:r>
          </w:p>
        </w:tc>
        <w:tc>
          <w:tcPr>
            <w:tcW w:w="1621"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821E26">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766"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621"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F713C3">
        <w:tc>
          <w:tcPr>
            <w:tcW w:w="4725"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F713C3">
        <w:tc>
          <w:tcPr>
            <w:tcW w:w="4725"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621"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7E469E" w:rsidRDefault="007E469E"/>
    <w:tbl>
      <w:tblPr>
        <w:tblStyle w:val="ac"/>
        <w:tblW w:w="8047" w:type="dxa"/>
        <w:tblLook w:val="04A0" w:firstRow="1" w:lastRow="0" w:firstColumn="1" w:lastColumn="0" w:noHBand="0" w:noVBand="1"/>
      </w:tblPr>
      <w:tblGrid>
        <w:gridCol w:w="4725"/>
        <w:gridCol w:w="1621"/>
        <w:gridCol w:w="1701"/>
      </w:tblGrid>
      <w:tr w:rsidR="00AB32A9" w:rsidTr="00F713C3">
        <w:tc>
          <w:tcPr>
            <w:tcW w:w="4725"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F713C3">
        <w:tc>
          <w:tcPr>
            <w:tcW w:w="4725" w:type="dxa"/>
            <w:vAlign w:val="center"/>
          </w:tcPr>
          <w:p w:rsidR="00AB32A9" w:rsidRPr="0021728A" w:rsidRDefault="00AB32A9" w:rsidP="004545BA">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4545BA">
              <w:rPr>
                <w:rFonts w:ascii="Tahoma" w:hAnsi="Tahoma" w:cs="Tahoma"/>
                <w:b/>
                <w:sz w:val="16"/>
                <w:szCs w:val="16"/>
                <w:lang w:eastAsia="en-US"/>
              </w:rPr>
              <w:t>ΠΡΑΞΗΣ</w:t>
            </w:r>
          </w:p>
        </w:tc>
        <w:tc>
          <w:tcPr>
            <w:tcW w:w="1621"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9C2E2B">
      <w:pPr>
        <w:spacing w:after="160"/>
        <w:ind w:left="357" w:firstLine="720"/>
        <w:jc w:val="both"/>
        <w:rPr>
          <w:rFonts w:ascii="Tahoma" w:hAnsi="Tahoma" w:cs="Tahoma"/>
          <w:sz w:val="18"/>
          <w:szCs w:val="18"/>
          <w:highlight w:val="yellow"/>
          <w:lang w:val="en-US"/>
        </w:rPr>
      </w:pPr>
    </w:p>
    <w:tbl>
      <w:tblPr>
        <w:tblStyle w:val="ac"/>
        <w:tblW w:w="8080" w:type="dxa"/>
        <w:tblInd w:w="-34" w:type="dxa"/>
        <w:tblLayout w:type="fixed"/>
        <w:tblLook w:val="04A0" w:firstRow="1" w:lastRow="0" w:firstColumn="1" w:lastColumn="0" w:noHBand="0" w:noVBand="1"/>
      </w:tblPr>
      <w:tblGrid>
        <w:gridCol w:w="1843"/>
        <w:gridCol w:w="4394"/>
        <w:gridCol w:w="1843"/>
      </w:tblGrid>
      <w:tr w:rsidR="00540CFB" w:rsidRPr="00A2309B" w:rsidTr="00A131B8">
        <w:tc>
          <w:tcPr>
            <w:tcW w:w="8080" w:type="dxa"/>
            <w:gridSpan w:val="3"/>
            <w:vAlign w:val="center"/>
          </w:tcPr>
          <w:p w:rsidR="00540CFB" w:rsidRPr="000A48E4" w:rsidRDefault="00540CFB" w:rsidP="00F407ED">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540CFB" w:rsidTr="00A131B8">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394"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843" w:type="dxa"/>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rPr>
            </w:pPr>
            <w:r w:rsidRPr="000A48E4">
              <w:rPr>
                <w:rFonts w:ascii="Tahoma" w:hAnsi="Tahoma" w:cs="Tahoma"/>
                <w:sz w:val="16"/>
                <w:szCs w:val="16"/>
              </w:rPr>
              <w:t>……..</w:t>
            </w:r>
          </w:p>
        </w:tc>
        <w:tc>
          <w:tcPr>
            <w:tcW w:w="4394" w:type="dxa"/>
            <w:tcBorders>
              <w:bottom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r w:rsidR="00540CFB" w:rsidTr="00A131B8">
        <w:tc>
          <w:tcPr>
            <w:tcW w:w="1843" w:type="dxa"/>
            <w:tcBorders>
              <w:top w:val="single" w:sz="4" w:space="0" w:color="auto"/>
              <w:left w:val="nil"/>
              <w:bottom w:val="nil"/>
              <w:right w:val="single" w:sz="4" w:space="0" w:color="auto"/>
            </w:tcBorders>
            <w:vAlign w:val="center"/>
          </w:tcPr>
          <w:p w:rsidR="00540CFB" w:rsidRPr="000A48E4" w:rsidRDefault="00540CFB" w:rsidP="00466029">
            <w:pPr>
              <w:spacing w:line="180" w:lineRule="atLeast"/>
              <w:jc w:val="center"/>
              <w:rPr>
                <w:rFonts w:ascii="Tahoma" w:hAnsi="Tahoma" w:cs="Tahoma"/>
                <w:sz w:val="16"/>
                <w:szCs w:val="16"/>
                <w:lang w:val="en-US"/>
              </w:rPr>
            </w:pPr>
          </w:p>
        </w:tc>
        <w:tc>
          <w:tcPr>
            <w:tcW w:w="4394" w:type="dxa"/>
            <w:tcBorders>
              <w:left w:val="single" w:sz="4" w:space="0" w:color="auto"/>
            </w:tcBorders>
            <w:vAlign w:val="center"/>
          </w:tcPr>
          <w:p w:rsidR="00540CFB" w:rsidRPr="000A48E4" w:rsidRDefault="00540CFB" w:rsidP="00466029">
            <w:pPr>
              <w:spacing w:line="180" w:lineRule="atLeast"/>
              <w:jc w:val="right"/>
              <w:rPr>
                <w:rFonts w:ascii="Tahoma" w:hAnsi="Tahoma" w:cs="Tahoma"/>
                <w:sz w:val="16"/>
                <w:szCs w:val="16"/>
              </w:rPr>
            </w:pPr>
            <w:r w:rsidRPr="000A48E4">
              <w:rPr>
                <w:rFonts w:ascii="Tahoma" w:hAnsi="Tahoma" w:cs="Tahoma"/>
                <w:sz w:val="16"/>
                <w:szCs w:val="16"/>
              </w:rPr>
              <w:t>ΣΥΝΟΛΟ</w:t>
            </w:r>
          </w:p>
        </w:tc>
        <w:tc>
          <w:tcPr>
            <w:tcW w:w="1843" w:type="dxa"/>
            <w:vAlign w:val="center"/>
          </w:tcPr>
          <w:p w:rsidR="00540CFB" w:rsidRPr="000A48E4" w:rsidRDefault="00540CFB" w:rsidP="00466029">
            <w:pPr>
              <w:spacing w:line="180" w:lineRule="atLeast"/>
              <w:jc w:val="center"/>
              <w:rPr>
                <w:rFonts w:ascii="Tahoma" w:hAnsi="Tahoma" w:cs="Tahoma"/>
                <w:sz w:val="16"/>
                <w:szCs w:val="16"/>
                <w:lang w:val="en-US"/>
              </w:rPr>
            </w:pPr>
          </w:p>
        </w:tc>
      </w:tr>
    </w:tbl>
    <w:p w:rsidR="00540CFB" w:rsidRPr="008D17CC" w:rsidRDefault="00540CFB" w:rsidP="00540CFB">
      <w:pPr>
        <w:spacing w:after="160"/>
        <w:jc w:val="both"/>
        <w:rPr>
          <w:rFonts w:ascii="Tahoma" w:hAnsi="Tahoma" w:cs="Tahoma"/>
          <w:sz w:val="18"/>
          <w:szCs w:val="18"/>
          <w:highlight w:val="yellow"/>
        </w:rPr>
      </w:pPr>
      <w:r w:rsidRPr="000416CB">
        <w:rPr>
          <w:rFonts w:ascii="Tahoma" w:hAnsi="Tahoma" w:cs="Tahoma"/>
          <w:i/>
          <w:sz w:val="18"/>
          <w:szCs w:val="18"/>
        </w:rPr>
        <w:t>Συμπληρώνεται μόνο στις περίπτωση πράξεων που υλοποιούνται από περισσότερους δικαιούχο</w:t>
      </w:r>
      <w:r w:rsidR="008D17CC">
        <w:rPr>
          <w:rFonts w:ascii="Tahoma" w:hAnsi="Tahoma" w:cs="Tahoma"/>
          <w:i/>
          <w:sz w:val="18"/>
          <w:szCs w:val="18"/>
        </w:rPr>
        <w:t>υς</w:t>
      </w:r>
    </w:p>
    <w:p w:rsidR="00540CFB" w:rsidRPr="00540CFB" w:rsidRDefault="00540CFB" w:rsidP="00540CFB">
      <w:pPr>
        <w:spacing w:after="12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9D2288" w:rsidRDefault="009D2288" w:rsidP="00540CFB">
      <w:pPr>
        <w:spacing w:line="160" w:lineRule="atLeast"/>
        <w:ind w:left="357" w:firstLine="720"/>
        <w:jc w:val="both"/>
        <w:rPr>
          <w:rFonts w:ascii="Tahoma" w:hAnsi="Tahoma" w:cs="Tahoma"/>
          <w:b/>
          <w:sz w:val="18"/>
          <w:szCs w:val="18"/>
        </w:rPr>
      </w:pPr>
    </w:p>
    <w:p w:rsidR="005C6EE1" w:rsidRPr="00046619"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5C6EE1">
      <w:pPr>
        <w:spacing w:after="160"/>
        <w:jc w:val="both"/>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κατ΄αποκοπή</w:t>
      </w:r>
      <w:proofErr w:type="spellEnd"/>
      <w:r>
        <w:rPr>
          <w:rFonts w:ascii="Tahoma" w:hAnsi="Tahoma" w:cs="Tahoma"/>
          <w:sz w:val="18"/>
          <w:szCs w:val="18"/>
        </w:rPr>
        <w:t xml:space="preserve">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C6EE1">
      <w:pPr>
        <w:spacing w:after="160"/>
        <w:jc w:val="both"/>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5C6EE1">
      <w:pPr>
        <w:spacing w:after="160"/>
        <w:ind w:left="357"/>
        <w:jc w:val="center"/>
        <w:rPr>
          <w:rFonts w:ascii="Tahoma" w:hAnsi="Tahoma" w:cs="Tahoma"/>
          <w:sz w:val="18"/>
          <w:szCs w:val="18"/>
        </w:rPr>
      </w:pPr>
      <w:r>
        <w:rPr>
          <w:rFonts w:ascii="Tahoma" w:hAnsi="Tahoma" w:cs="Tahoma"/>
          <w:sz w:val="18"/>
          <w:szCs w:val="18"/>
        </w:rPr>
        <w:t>Ή</w:t>
      </w:r>
    </w:p>
    <w:p w:rsidR="005C6EE1" w:rsidRDefault="005C6EE1" w:rsidP="00540CFB">
      <w:pPr>
        <w:spacing w:after="120" w:line="180" w:lineRule="atLeast"/>
        <w:jc w:val="both"/>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lastRenderedPageBreak/>
        <w:t>Η παράγραφος συμπληρώνεται ανάλογα με την εφαρμοζόμενη επιλογή απλοποιημένου κόστους αλλιώς διαγράφεται.</w:t>
      </w: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Default="00DA05DC" w:rsidP="00A65E81">
      <w:pPr>
        <w:pStyle w:val="ae"/>
        <w:numPr>
          <w:ilvl w:val="0"/>
          <w:numId w:val="36"/>
        </w:numPr>
        <w:spacing w:line="360" w:lineRule="auto"/>
        <w:ind w:left="284" w:hanging="426"/>
        <w:jc w:val="both"/>
        <w:rPr>
          <w:rFonts w:ascii="Tahoma" w:hAnsi="Tahoma" w:cs="Tahoma"/>
          <w:i/>
          <w:sz w:val="18"/>
          <w:szCs w:val="18"/>
          <w:lang w:eastAsia="en-US"/>
        </w:rPr>
      </w:pPr>
      <w:r w:rsidRPr="0021728A">
        <w:rPr>
          <w:rFonts w:ascii="Tahoma" w:hAnsi="Tahoma" w:cs="Tahoma"/>
          <w:b/>
          <w:i/>
          <w:sz w:val="18"/>
          <w:szCs w:val="18"/>
          <w:lang w:eastAsia="en-US"/>
        </w:rPr>
        <w:t>Η δημόσια δαπάνη της πράξης</w:t>
      </w:r>
      <w:r w:rsidRPr="0021728A">
        <w:rPr>
          <w:rFonts w:ascii="Tahoma" w:hAnsi="Tahoma" w:cs="Tahoma"/>
          <w:sz w:val="18"/>
          <w:szCs w:val="18"/>
          <w:lang w:eastAsia="en-US"/>
        </w:rPr>
        <w:t xml:space="preserve"> που προτείνεται για εγγραφή στο Πρόγραμμα Δημοσίων Επενδύσεων </w:t>
      </w:r>
      <w:r w:rsidRPr="0021728A">
        <w:rPr>
          <w:rFonts w:ascii="Tahoma" w:hAnsi="Tahoma" w:cs="Tahoma"/>
          <w:b/>
          <w:i/>
          <w:sz w:val="18"/>
          <w:szCs w:val="18"/>
          <w:lang w:eastAsia="en-US"/>
        </w:rPr>
        <w:t>ανέρχεται σε …………………………………</w:t>
      </w:r>
      <w:r w:rsidRPr="0021728A">
        <w:rPr>
          <w:rFonts w:ascii="Tahoma" w:hAnsi="Tahoma" w:cs="Tahoma"/>
          <w:sz w:val="18"/>
          <w:szCs w:val="18"/>
          <w:lang w:eastAsia="en-US"/>
        </w:rPr>
        <w:t xml:space="preserve"> </w:t>
      </w:r>
      <w:r w:rsidR="0009363C">
        <w:rPr>
          <w:rFonts w:ascii="Tahoma" w:hAnsi="Tahoma" w:cs="Tahoma"/>
          <w:sz w:val="18"/>
          <w:szCs w:val="18"/>
          <w:lang w:eastAsia="en-US"/>
        </w:rPr>
        <w:t xml:space="preserve"> </w:t>
      </w:r>
      <w:r w:rsidRPr="0021728A">
        <w:rPr>
          <w:rFonts w:ascii="Tahoma" w:hAnsi="Tahoma" w:cs="Tahoma"/>
          <w:sz w:val="18"/>
          <w:szCs w:val="18"/>
          <w:lang w:eastAsia="en-US"/>
        </w:rPr>
        <w:t>και επιμερίζεται ως ακολούθως:</w:t>
      </w:r>
      <w:r w:rsidR="00B051F0">
        <w:rPr>
          <w:rFonts w:ascii="Tahoma" w:hAnsi="Tahoma" w:cs="Tahoma"/>
          <w:sz w:val="18"/>
          <w:szCs w:val="18"/>
          <w:lang w:eastAsia="en-US"/>
        </w:rPr>
        <w:t xml:space="preserve"> </w:t>
      </w:r>
      <w:r w:rsidR="00D96AC1" w:rsidRPr="00D96AC1">
        <w:rPr>
          <w:rFonts w:ascii="Tahoma" w:hAnsi="Tahoma" w:cs="Tahoma"/>
          <w:i/>
          <w:sz w:val="18"/>
          <w:szCs w:val="18"/>
          <w:lang w:eastAsia="en-US"/>
        </w:rPr>
        <w:t xml:space="preserve">[για πράξεις </w:t>
      </w:r>
      <w:r w:rsidR="00D96AC1">
        <w:rPr>
          <w:rFonts w:ascii="Tahoma" w:hAnsi="Tahoma" w:cs="Tahoma"/>
          <w:i/>
          <w:sz w:val="18"/>
          <w:szCs w:val="18"/>
          <w:lang w:eastAsia="en-US"/>
        </w:rPr>
        <w:t xml:space="preserve">που δεν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D96AC1" w:rsidRPr="00D96AC1" w:rsidRDefault="00D96AC1" w:rsidP="00D96AC1">
      <w:pPr>
        <w:pStyle w:val="ae"/>
        <w:spacing w:line="360" w:lineRule="auto"/>
        <w:ind w:left="-142" w:firstLine="1"/>
        <w:jc w:val="center"/>
        <w:rPr>
          <w:rFonts w:ascii="Tahoma" w:hAnsi="Tahoma" w:cs="Tahoma"/>
          <w:i/>
          <w:sz w:val="18"/>
          <w:szCs w:val="18"/>
          <w:lang w:eastAsia="en-US"/>
        </w:rPr>
      </w:pPr>
      <w:r>
        <w:rPr>
          <w:rFonts w:ascii="Tahoma" w:hAnsi="Tahoma" w:cs="Tahoma"/>
          <w:i/>
          <w:sz w:val="18"/>
          <w:szCs w:val="18"/>
          <w:lang w:eastAsia="en-US"/>
        </w:rPr>
        <w:t>Η</w:t>
      </w:r>
    </w:p>
    <w:p w:rsidR="00D96AC1" w:rsidRDefault="009015F8" w:rsidP="00D96AC1">
      <w:pPr>
        <w:pStyle w:val="ae"/>
        <w:spacing w:line="360" w:lineRule="auto"/>
        <w:ind w:left="-142" w:firstLine="1"/>
        <w:jc w:val="both"/>
        <w:rPr>
          <w:rFonts w:ascii="Tahoma" w:hAnsi="Tahoma" w:cs="Tahoma"/>
          <w:i/>
          <w:sz w:val="18"/>
          <w:szCs w:val="18"/>
          <w:lang w:eastAsia="en-US"/>
        </w:rPr>
      </w:pPr>
      <w:r>
        <w:rPr>
          <w:rFonts w:ascii="Tahoma" w:hAnsi="Tahoma" w:cs="Tahoma"/>
          <w:b/>
          <w:i/>
          <w:sz w:val="18"/>
          <w:szCs w:val="18"/>
          <w:lang w:eastAsia="en-US"/>
        </w:rPr>
        <w:t xml:space="preserve">Η δημόσια δαπάνης της πράξης </w:t>
      </w:r>
      <w:r w:rsidRPr="00D96AC1">
        <w:rPr>
          <w:rFonts w:ascii="Tahoma" w:hAnsi="Tahoma" w:cs="Tahoma"/>
          <w:sz w:val="18"/>
          <w:szCs w:val="18"/>
          <w:lang w:eastAsia="en-US"/>
        </w:rPr>
        <w:t xml:space="preserve">που </w:t>
      </w:r>
      <w:r w:rsidR="00D96AC1" w:rsidRPr="007A24C8">
        <w:rPr>
          <w:rFonts w:ascii="Tahoma" w:hAnsi="Tahoma" w:cs="Tahoma"/>
          <w:sz w:val="18"/>
          <w:szCs w:val="18"/>
          <w:lang w:eastAsia="en-US"/>
        </w:rPr>
        <w:t>θα χρηματοδοτηθεί από</w:t>
      </w:r>
      <w:r w:rsidR="00D96AC1">
        <w:rPr>
          <w:rFonts w:ascii="Tahoma" w:hAnsi="Tahoma" w:cs="Tahoma"/>
          <w:sz w:val="18"/>
          <w:szCs w:val="18"/>
          <w:lang w:eastAsia="en-US"/>
        </w:rPr>
        <w:t xml:space="preserve"> </w:t>
      </w:r>
      <w:r w:rsidRPr="00D96AC1">
        <w:rPr>
          <w:rFonts w:ascii="Tahoma" w:hAnsi="Tahoma" w:cs="Tahoma"/>
          <w:sz w:val="18"/>
          <w:szCs w:val="18"/>
          <w:lang w:eastAsia="en-US"/>
        </w:rPr>
        <w:t>Πρόγραμμα Δημοσίων Επενδύσεων ανέρχεται σε ………………….. και επιμερίζεται ως ακολούθως:</w:t>
      </w:r>
      <w:r w:rsidR="00D96AC1" w:rsidRPr="00D96AC1">
        <w:rPr>
          <w:rFonts w:ascii="Tahoma" w:hAnsi="Tahoma" w:cs="Tahoma"/>
          <w:i/>
          <w:sz w:val="18"/>
          <w:szCs w:val="18"/>
          <w:lang w:eastAsia="en-US"/>
        </w:rPr>
        <w:t xml:space="preserve"> [για πράξεις </w:t>
      </w:r>
      <w:r w:rsidR="00D96AC1">
        <w:rPr>
          <w:rFonts w:ascii="Tahoma" w:hAnsi="Tahoma" w:cs="Tahoma"/>
          <w:i/>
          <w:sz w:val="18"/>
          <w:szCs w:val="18"/>
          <w:lang w:eastAsia="en-US"/>
        </w:rPr>
        <w:t xml:space="preserve">που περιλαμβάνουν </w:t>
      </w:r>
      <w:r w:rsidR="00D96AC1" w:rsidRPr="00D96AC1">
        <w:rPr>
          <w:rFonts w:ascii="Tahoma" w:hAnsi="Tahoma" w:cs="Tahoma"/>
          <w:i/>
          <w:sz w:val="18"/>
          <w:szCs w:val="18"/>
          <w:lang w:eastAsia="en-US"/>
        </w:rPr>
        <w:t>υποέργα προπαρασκευαστικών ενεργειών]</w:t>
      </w:r>
      <w:r w:rsidR="00D96AC1">
        <w:rPr>
          <w:rFonts w:ascii="Tahoma" w:hAnsi="Tahoma" w:cs="Tahoma"/>
          <w:i/>
          <w:sz w:val="18"/>
          <w:szCs w:val="18"/>
          <w:lang w:eastAsia="en-US"/>
        </w:rPr>
        <w:t xml:space="preserve">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21728A"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F44539" w:rsidRPr="00F44539" w:rsidRDefault="00F44539" w:rsidP="00697900">
      <w:pPr>
        <w:pStyle w:val="af2"/>
        <w:numPr>
          <w:ilvl w:val="0"/>
          <w:numId w:val="41"/>
        </w:numPr>
        <w:spacing w:before="120" w:after="160"/>
        <w:rPr>
          <w:rFonts w:ascii="Tahoma" w:hAnsi="Tahoma" w:cs="Tahoma"/>
          <w:sz w:val="18"/>
          <w:szCs w:val="18"/>
        </w:rPr>
      </w:pPr>
      <w:r w:rsidRPr="00F44539">
        <w:rPr>
          <w:rFonts w:ascii="Tahoma" w:hAnsi="Tahoma" w:cs="Tahoma"/>
          <w:sz w:val="18"/>
          <w:szCs w:val="18"/>
        </w:rPr>
        <w:t>Η δημόσια δαπάνη που προτείνεται για εγγραφή στο Πρόγραμμα Δημοσίων Επενδύσεων ανέρχεται σε ………….. και αντιστοιχεί στο ύψος της δημόσιας δαπάνης των υποέργων της πράξης που αφορούν στις προπαρασκευαστικές ενέργειες.</w:t>
      </w:r>
    </w:p>
    <w:p w:rsidR="003C0F78" w:rsidRDefault="003C0F78" w:rsidP="00F44539">
      <w:pPr>
        <w:pStyle w:val="af2"/>
        <w:spacing w:before="120" w:after="160"/>
        <w:ind w:left="360"/>
        <w:jc w:val="center"/>
        <w:rPr>
          <w:rFonts w:ascii="Tahoma" w:hAnsi="Tahoma" w:cs="Tahoma"/>
          <w:sz w:val="18"/>
          <w:szCs w:val="18"/>
        </w:rPr>
      </w:pPr>
    </w:p>
    <w:p w:rsidR="00F44539" w:rsidRPr="00F44539" w:rsidRDefault="00D55A65" w:rsidP="00F44539">
      <w:pPr>
        <w:pStyle w:val="af2"/>
        <w:spacing w:before="120" w:after="160"/>
        <w:ind w:left="360"/>
        <w:jc w:val="center"/>
        <w:rPr>
          <w:rFonts w:ascii="Tahoma" w:hAnsi="Tahoma" w:cs="Tahoma"/>
          <w:sz w:val="18"/>
          <w:szCs w:val="18"/>
        </w:rPr>
      </w:pPr>
      <w:r>
        <w:rPr>
          <w:rFonts w:ascii="Tahoma" w:hAnsi="Tahoma" w:cs="Tahoma"/>
          <w:sz w:val="18"/>
          <w:szCs w:val="18"/>
        </w:rPr>
        <w:t>Ή</w:t>
      </w:r>
    </w:p>
    <w:p w:rsidR="00F44539" w:rsidRPr="00F44539" w:rsidRDefault="00F44539" w:rsidP="00F44539">
      <w:pPr>
        <w:pStyle w:val="af2"/>
        <w:spacing w:before="120" w:after="160"/>
        <w:ind w:left="360"/>
        <w:rPr>
          <w:rFonts w:ascii="Tahoma" w:hAnsi="Tahoma" w:cs="Tahoma"/>
          <w:sz w:val="18"/>
          <w:szCs w:val="18"/>
        </w:rPr>
      </w:pPr>
    </w:p>
    <w:p w:rsidR="00AD38BB" w:rsidRPr="00F44539" w:rsidRDefault="00F44539" w:rsidP="00697900">
      <w:pPr>
        <w:pStyle w:val="af2"/>
        <w:numPr>
          <w:ilvl w:val="0"/>
          <w:numId w:val="42"/>
        </w:numPr>
        <w:spacing w:after="160"/>
        <w:ind w:left="357" w:hanging="357"/>
        <w:rPr>
          <w:rFonts w:ascii="Tahoma" w:hAnsi="Tahoma" w:cs="Tahoma"/>
          <w:sz w:val="18"/>
          <w:szCs w:val="18"/>
        </w:rPr>
      </w:pPr>
      <w:r w:rsidRPr="00F44539">
        <w:rPr>
          <w:rFonts w:ascii="Tahoma" w:hAnsi="Tahoma" w:cs="Tahoma"/>
          <w:sz w:val="18"/>
          <w:szCs w:val="18"/>
        </w:rPr>
        <w:t xml:space="preserve">Η δημόσια δαπάνη που προτείνεται για εγγραφή στο Πρόγραμμα Δημοσίων Επενδύσεων ανέρχεται σε ……… (η συνολική δημόσια δαπάνη της πράξης), εφόσον τα υποέργα των προπαρασκευαστικών ενεργειών ολοκληρώθηκαν εντός του χρονοδιαγράμματός τους. </w:t>
      </w:r>
    </w:p>
    <w:p w:rsidR="00C01203" w:rsidRPr="00F44539" w:rsidRDefault="00C01203" w:rsidP="00C01203">
      <w:pPr>
        <w:pStyle w:val="af2"/>
        <w:spacing w:before="120" w:after="160"/>
        <w:ind w:left="360"/>
        <w:rPr>
          <w:rFonts w:ascii="Tahoma" w:hAnsi="Tahoma" w:cs="Tahoma"/>
          <w:sz w:val="18"/>
          <w:szCs w:val="18"/>
        </w:rPr>
      </w:pPr>
    </w:p>
    <w:p w:rsidR="00AD38BB" w:rsidRPr="00C7788F" w:rsidRDefault="00AD38BB" w:rsidP="0006750A">
      <w:pPr>
        <w:pStyle w:val="af2"/>
        <w:pBdr>
          <w:top w:val="single" w:sz="4" w:space="1" w:color="auto"/>
          <w:left w:val="single" w:sz="4" w:space="4" w:color="auto"/>
          <w:bottom w:val="single" w:sz="4" w:space="1" w:color="auto"/>
          <w:right w:val="single" w:sz="4" w:space="4" w:color="auto"/>
        </w:pBdr>
        <w:spacing w:before="200" w:line="264" w:lineRule="auto"/>
        <w:ind w:left="360"/>
        <w:rPr>
          <w:rFonts w:ascii="Tahoma" w:hAnsi="Tahoma" w:cs="Tahoma"/>
        </w:rPr>
      </w:pPr>
      <w:r w:rsidRPr="00C7788F">
        <w:rPr>
          <w:rFonts w:ascii="Tahoma" w:hAnsi="Tahoma" w:cs="Tahoma"/>
          <w:szCs w:val="20"/>
        </w:rPr>
        <w:t xml:space="preserve">Η </w:t>
      </w:r>
      <w:r w:rsidR="00A65E81" w:rsidRPr="00C7788F">
        <w:rPr>
          <w:rFonts w:ascii="Tahoma" w:hAnsi="Tahoma" w:cs="Tahoma"/>
          <w:szCs w:val="20"/>
        </w:rPr>
        <w:t xml:space="preserve">παραπάνω </w:t>
      </w:r>
      <w:r w:rsidRPr="00C7788F">
        <w:rPr>
          <w:rFonts w:ascii="Tahoma" w:hAnsi="Tahoma" w:cs="Tahoma"/>
          <w:szCs w:val="20"/>
        </w:rPr>
        <w:t>παράγραφος συμπληρώνεται</w:t>
      </w:r>
      <w:r w:rsidR="00DE5A97" w:rsidRPr="00C7788F">
        <w:rPr>
          <w:rFonts w:ascii="Tahoma" w:hAnsi="Tahoma" w:cs="Tahoma"/>
          <w:szCs w:val="20"/>
        </w:rPr>
        <w:t xml:space="preserve"> μόνο</w:t>
      </w:r>
      <w:r w:rsidRPr="00C7788F">
        <w:rPr>
          <w:rFonts w:ascii="Tahoma" w:hAnsi="Tahoma" w:cs="Tahoma"/>
          <w:szCs w:val="20"/>
        </w:rPr>
        <w:t xml:space="preserve"> εφόσον η πράξη περιλαμβάνει υποέργα προπαρασκευαστικών ενεργειών</w:t>
      </w:r>
      <w:r w:rsidR="0041562A" w:rsidRPr="00C7788F">
        <w:rPr>
          <w:rFonts w:ascii="Tahoma" w:hAnsi="Tahoma" w:cs="Tahoma"/>
          <w:szCs w:val="20"/>
        </w:rPr>
        <w:t xml:space="preserve">, για τις οποίες, </w:t>
      </w:r>
      <w:r w:rsidR="00C01203" w:rsidRPr="00C7788F">
        <w:rPr>
          <w:rFonts w:ascii="Tahoma" w:hAnsi="Tahoma" w:cs="Tahoma"/>
          <w:szCs w:val="20"/>
        </w:rPr>
        <w:t xml:space="preserve">σύμφωνα με το άρθρο 27, παρ. </w:t>
      </w:r>
      <w:r w:rsidR="0041562A" w:rsidRPr="00C7788F">
        <w:rPr>
          <w:rFonts w:ascii="Tahoma" w:hAnsi="Tahoma" w:cs="Tahoma"/>
          <w:szCs w:val="20"/>
        </w:rPr>
        <w:t xml:space="preserve">4 </w:t>
      </w:r>
      <w:r w:rsidRPr="00C7788F">
        <w:rPr>
          <w:rFonts w:ascii="Tahoma" w:hAnsi="Tahoma" w:cs="Tahoma"/>
          <w:szCs w:val="20"/>
        </w:rPr>
        <w:t xml:space="preserve">, </w:t>
      </w:r>
      <w:r w:rsidR="0041562A" w:rsidRPr="00C7788F">
        <w:rPr>
          <w:rFonts w:ascii="Tahoma" w:hAnsi="Tahoma" w:cs="Tahoma"/>
          <w:szCs w:val="20"/>
        </w:rPr>
        <w:t xml:space="preserve">η εγγραφή τους στο ΠΔΕ γίνεται σε δύο στάδια: Πρώτο στάδιο: εγγράφεται στο ΠΔΕ το ύψος της δημόσιας δαπάνης των προπαρασκευαστικών ενεργειών, και εφόσον η υλοποίησή τους ολοκληρωθεί εντός του χρονοδιαγράμματος στην απόφαση ένταξης σε Δεύτερο στάδιο: εγγράφεται στο ΠΔΕ η δημόσια δαπάνη και της δεύτερης φάσης της πράξης, δηλαδή εγγράφεται η συνολική δημόσια δαπάνη της πράξης. </w:t>
      </w:r>
      <w:r w:rsidRPr="00C7788F">
        <w:rPr>
          <w:rFonts w:ascii="Tahoma" w:hAnsi="Tahoma" w:cs="Tahoma"/>
          <w:szCs w:val="20"/>
        </w:rPr>
        <w:t xml:space="preserve">Στην περίπτωση αυτή, η ΕΥΔ επιλέγει μία από τις δύο ακόλουθες διατυπώσεις, ανάλογα με το </w:t>
      </w:r>
      <w:r w:rsidR="0041562A" w:rsidRPr="00C7788F">
        <w:rPr>
          <w:rFonts w:ascii="Tahoma" w:hAnsi="Tahoma" w:cs="Tahoma"/>
          <w:szCs w:val="20"/>
        </w:rPr>
        <w:t xml:space="preserve">είδος των πράξεων και το στάδιο υλοποίησής τους.  </w:t>
      </w:r>
    </w:p>
    <w:p w:rsidR="00B9496B" w:rsidRPr="00AD38BB" w:rsidRDefault="00B9496B" w:rsidP="00697900">
      <w:pPr>
        <w:numPr>
          <w:ilvl w:val="0"/>
          <w:numId w:val="42"/>
        </w:numPr>
        <w:spacing w:before="240"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ανέρχεται σε: ………………€ λόγω ………………………</w:t>
      </w:r>
      <w:r w:rsidR="0038199E" w:rsidRPr="0021728A">
        <w:rPr>
          <w:rFonts w:ascii="Tahoma" w:hAnsi="Tahoma" w:cs="Tahoma"/>
          <w:i/>
          <w:sz w:val="18"/>
          <w:szCs w:val="18"/>
        </w:rPr>
        <w:t xml:space="preserve">(συμπληρώνεται στις περιπτώσεις που η επιλέξιμη δημόσια δαπάνη είναι μικρότερη της συνολικής δημόσιας δαπάνης της πράξης και αναφέρεται η αιτιολογία της </w:t>
      </w:r>
      <w:proofErr w:type="spellStart"/>
      <w:r w:rsidR="00BE525A">
        <w:rPr>
          <w:rFonts w:ascii="Tahoma" w:hAnsi="Tahoma" w:cs="Tahoma"/>
          <w:i/>
          <w:sz w:val="18"/>
          <w:szCs w:val="18"/>
        </w:rPr>
        <w:t>επιλεξιμότητάς</w:t>
      </w:r>
      <w:proofErr w:type="spellEnd"/>
      <w:r w:rsidR="00BE525A">
        <w:rPr>
          <w:rFonts w:ascii="Tahoma" w:hAnsi="Tahoma" w:cs="Tahoma"/>
          <w:i/>
          <w:sz w:val="18"/>
          <w:szCs w:val="18"/>
        </w:rPr>
        <w:t>, βάσει των κατηγοριών μ</w:t>
      </w:r>
      <w:r w:rsidR="00BD0860" w:rsidRPr="0021728A">
        <w:rPr>
          <w:rFonts w:ascii="Tahoma" w:hAnsi="Tahoma" w:cs="Tahoma"/>
          <w:i/>
          <w:sz w:val="18"/>
          <w:szCs w:val="18"/>
        </w:rPr>
        <w:t xml:space="preserve">η επιλέξιμων δαπανών </w:t>
      </w:r>
      <w:r w:rsidR="00BE525A">
        <w:rPr>
          <w:rFonts w:ascii="Tahoma" w:hAnsi="Tahoma" w:cs="Tahoma"/>
          <w:i/>
          <w:sz w:val="18"/>
          <w:szCs w:val="18"/>
        </w:rPr>
        <w:t xml:space="preserve">του </w:t>
      </w:r>
      <w:r w:rsidR="00BD0860" w:rsidRPr="0021728A">
        <w:rPr>
          <w:rFonts w:ascii="Tahoma" w:hAnsi="Tahoma" w:cs="Tahoma"/>
          <w:i/>
          <w:sz w:val="18"/>
          <w:szCs w:val="18"/>
        </w:rPr>
        <w:t>άρθρου 33 του Ν. 4314/2014</w:t>
      </w:r>
      <w:r w:rsidR="00A23A39" w:rsidRPr="0021728A">
        <w:rPr>
          <w:rFonts w:ascii="Tahoma" w:hAnsi="Tahoma" w:cs="Tahoma"/>
          <w:i/>
          <w:sz w:val="18"/>
          <w:szCs w:val="18"/>
        </w:rPr>
        <w:t>).</w:t>
      </w:r>
      <w:r w:rsidR="0038199E" w:rsidRPr="0021728A">
        <w:rPr>
          <w:rFonts w:ascii="Tahoma" w:hAnsi="Tahoma" w:cs="Tahoma"/>
          <w:i/>
          <w:sz w:val="18"/>
          <w:szCs w:val="18"/>
        </w:rPr>
        <w:t xml:space="preserve"> </w:t>
      </w: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r w:rsidR="00100B0A">
        <w:rPr>
          <w:rFonts w:ascii="Tahoma" w:hAnsi="Tahoma" w:cs="Tahoma"/>
          <w:sz w:val="18"/>
          <w:szCs w:val="18"/>
          <w:lang w:eastAsia="en-US"/>
        </w:rPr>
        <w:t>[</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2D3188" w:rsidRDefault="00D720D5"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6B7DFC" w:rsidRPr="0021728A" w:rsidRDefault="006B7DFC"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2D3188" w:rsidRDefault="006B7DFC" w:rsidP="002D3188">
      <w:pPr>
        <w:tabs>
          <w:tab w:val="num" w:pos="284"/>
        </w:tabs>
        <w:spacing w:line="300" w:lineRule="atLeast"/>
        <w:ind w:left="284" w:hanging="284"/>
        <w:jc w:val="center"/>
        <w:rPr>
          <w:rFonts w:ascii="Tahoma" w:hAnsi="Tahoma" w:cs="Tahoma"/>
          <w:b/>
          <w:i/>
          <w:sz w:val="18"/>
          <w:szCs w:val="18"/>
        </w:rPr>
      </w:pPr>
      <w:r w:rsidRPr="002D3188">
        <w:rPr>
          <w:rFonts w:ascii="Tahoma" w:hAnsi="Tahoma" w:cs="Tahoma"/>
          <w:b/>
          <w:i/>
          <w:sz w:val="18"/>
          <w:szCs w:val="18"/>
        </w:rPr>
        <w:t>ή</w:t>
      </w:r>
    </w:p>
    <w:p w:rsidR="00D720D5" w:rsidRPr="00540CFB" w:rsidRDefault="00D720D5" w:rsidP="002D3188">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2D3188" w:rsidRDefault="002D3188" w:rsidP="002D3188">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2D3188" w:rsidRDefault="002D3188" w:rsidP="002D3188">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2D3188" w:rsidRDefault="002D3188" w:rsidP="002D3188">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2D3188" w:rsidRPr="002D3188" w:rsidRDefault="002D3188" w:rsidP="002D3188">
      <w:pPr>
        <w:tabs>
          <w:tab w:val="num" w:pos="284"/>
        </w:tabs>
        <w:spacing w:line="300" w:lineRule="atLeast"/>
        <w:ind w:left="284" w:hanging="284"/>
        <w:jc w:val="center"/>
        <w:rPr>
          <w:rFonts w:ascii="Tahoma" w:hAnsi="Tahoma" w:cs="Tahoma"/>
          <w:b/>
          <w:sz w:val="18"/>
          <w:szCs w:val="18"/>
        </w:rPr>
      </w:pPr>
    </w:p>
    <w:p w:rsidR="00C10477" w:rsidRPr="0021728A" w:rsidRDefault="00C10477" w:rsidP="002D3188">
      <w:pPr>
        <w:spacing w:line="300" w:lineRule="atLeast"/>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af2"/>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E252A5" w:rsidRPr="002117E4" w:rsidRDefault="00E252A5" w:rsidP="002117E4">
      <w:pPr>
        <w:spacing w:line="360" w:lineRule="auto"/>
        <w:rPr>
          <w:rFonts w:ascii="Tahoma" w:hAnsi="Tahoma" w:cs="Tahoma"/>
          <w:bCs/>
          <w:strike/>
          <w:sz w:val="18"/>
          <w:szCs w:val="18"/>
        </w:rPr>
      </w:pPr>
    </w:p>
    <w:p w:rsidR="0073604E" w:rsidRPr="0021728A" w:rsidRDefault="0073604E"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 και Υποδομών και Ναυτιλίας 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8D17CC">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8D17CC">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af2"/>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af2"/>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r w:rsidRPr="00EF0E15">
        <w:rPr>
          <w:rFonts w:ascii="Tahoma" w:hAnsi="Tahoma" w:cs="Tahoma"/>
          <w:sz w:val="18"/>
          <w:szCs w:val="18"/>
          <w:lang w:val="en-US"/>
        </w:rPr>
        <w:t>microdata</w:t>
      </w:r>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r w:rsidRPr="006E0C7C">
        <w:rPr>
          <w:rFonts w:ascii="Tahoma" w:hAnsi="Tahoma" w:cs="Tahoma"/>
          <w:sz w:val="18"/>
          <w:szCs w:val="18"/>
          <w:lang w:val="en-US"/>
        </w:rPr>
        <w:t>microdata</w:t>
      </w:r>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
            <w:rFonts w:ascii="Tahoma" w:hAnsi="Tahoma" w:cs="Tahoma"/>
            <w:sz w:val="18"/>
            <w:szCs w:val="18"/>
            <w:lang w:val="en-US"/>
          </w:rPr>
          <w:t>www</w:t>
        </w:r>
        <w:r w:rsidR="00B63882" w:rsidRPr="005C6EE1">
          <w:rPr>
            <w:rStyle w:val="-"/>
            <w:rFonts w:ascii="Tahoma" w:hAnsi="Tahoma" w:cs="Tahoma"/>
            <w:sz w:val="18"/>
            <w:szCs w:val="18"/>
          </w:rPr>
          <w:t>.</w:t>
        </w:r>
        <w:proofErr w:type="spellStart"/>
        <w:r w:rsidR="00B63882" w:rsidRPr="001D4696">
          <w:rPr>
            <w:rStyle w:val="-"/>
            <w:rFonts w:ascii="Tahoma" w:hAnsi="Tahoma" w:cs="Tahoma"/>
            <w:sz w:val="18"/>
            <w:szCs w:val="18"/>
            <w:lang w:val="en-US"/>
          </w:rPr>
          <w:t>espa</w:t>
        </w:r>
        <w:proofErr w:type="spellEnd"/>
        <w:r w:rsidR="00B63882" w:rsidRPr="005C6EE1">
          <w:rPr>
            <w:rStyle w:val="-"/>
            <w:rFonts w:ascii="Tahoma" w:hAnsi="Tahoma" w:cs="Tahoma"/>
            <w:sz w:val="18"/>
            <w:szCs w:val="18"/>
          </w:rPr>
          <w:t>.</w:t>
        </w:r>
        <w:r w:rsidR="00B63882" w:rsidRPr="001D4696">
          <w:rPr>
            <w:rStyle w:val="-"/>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af2"/>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A65E81">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DB8" w:rsidRDefault="00C57DB8">
      <w:r>
        <w:separator/>
      </w:r>
    </w:p>
    <w:p w:rsidR="00C57DB8" w:rsidRDefault="00C57DB8"/>
  </w:endnote>
  <w:endnote w:type="continuationSeparator" w:id="0">
    <w:p w:rsidR="00C57DB8" w:rsidRDefault="00C57DB8">
      <w:r>
        <w:continuationSeparator/>
      </w:r>
    </w:p>
    <w:p w:rsidR="00C57DB8" w:rsidRDefault="00C57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DA407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397B6D">
    <w:pPr>
      <w:pStyle w:val="aa"/>
      <w:framePr w:wrap="around" w:vAnchor="text" w:hAnchor="margin" w:xAlign="right" w:y="1"/>
      <w:rPr>
        <w:rStyle w:val="ab"/>
      </w:rPr>
    </w:pPr>
  </w:p>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5276EE" w:rsidRDefault="00397B6D" w:rsidP="00397B6D">
                <w:pPr>
                  <w:rPr>
                    <w:rFonts w:ascii="Tahoma" w:hAnsi="Tahoma" w:cs="Tahoma"/>
                    <w:b/>
                    <w:sz w:val="16"/>
                    <w:szCs w:val="16"/>
                    <w:lang w:val="en-US"/>
                  </w:rPr>
                </w:pPr>
                <w:r w:rsidRPr="00235129">
                  <w:rPr>
                    <w:rStyle w:val="ab"/>
                    <w:rFonts w:ascii="Tahoma" w:hAnsi="Tahoma" w:cs="Tahoma"/>
                    <w:b/>
                    <w:sz w:val="16"/>
                    <w:szCs w:val="16"/>
                  </w:rPr>
                  <w:t>ΚΩΔ ΟΠΣ :</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DA407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DA407E" w:rsidRPr="00235129">
                  <w:rPr>
                    <w:rFonts w:ascii="Tahoma" w:hAnsi="Tahoma" w:cs="Tahoma"/>
                    <w:sz w:val="16"/>
                    <w:szCs w:val="16"/>
                  </w:rPr>
                  <w:fldChar w:fldCharType="separate"/>
                </w:r>
                <w:r w:rsidR="009C7482">
                  <w:rPr>
                    <w:rFonts w:ascii="Tahoma" w:hAnsi="Tahoma" w:cs="Tahoma"/>
                    <w:noProof/>
                    <w:sz w:val="16"/>
                    <w:szCs w:val="16"/>
                  </w:rPr>
                  <w:t>10</w:t>
                </w:r>
                <w:r w:rsidR="00DA407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397B6D" w:rsidP="00397B6D">
                <w:pPr>
                  <w:spacing w:before="120"/>
                  <w:jc w:val="right"/>
                  <w:rPr>
                    <w:rFonts w:ascii="Tahoma" w:hAnsi="Tahoma" w:cs="Tahoma"/>
                    <w:b/>
                  </w:rPr>
                </w:pPr>
                <w:r>
                  <w:rPr>
                    <w:noProof/>
                  </w:rPr>
                  <w:drawing>
                    <wp:inline distT="0" distB="0" distL="0" distR="0">
                      <wp:extent cx="781050" cy="47032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DB8" w:rsidRDefault="00C57DB8">
      <w:r>
        <w:separator/>
      </w:r>
    </w:p>
    <w:p w:rsidR="00C57DB8" w:rsidRDefault="00C57DB8"/>
  </w:footnote>
  <w:footnote w:type="continuationSeparator" w:id="0">
    <w:p w:rsidR="00C57DB8" w:rsidRDefault="00C57DB8">
      <w:r>
        <w:continuationSeparator/>
      </w:r>
    </w:p>
    <w:p w:rsidR="00C57DB8" w:rsidRDefault="00C57D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2">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37"/>
  </w:num>
  <w:num w:numId="3">
    <w:abstractNumId w:val="26"/>
  </w:num>
  <w:num w:numId="4">
    <w:abstractNumId w:val="9"/>
  </w:num>
  <w:num w:numId="5">
    <w:abstractNumId w:val="4"/>
  </w:num>
  <w:num w:numId="6">
    <w:abstractNumId w:val="33"/>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1"/>
  </w:num>
  <w:num w:numId="15">
    <w:abstractNumId w:val="5"/>
  </w:num>
  <w:num w:numId="16">
    <w:abstractNumId w:val="1"/>
  </w:num>
  <w:num w:numId="17">
    <w:abstractNumId w:val="18"/>
  </w:num>
  <w:num w:numId="18">
    <w:abstractNumId w:val="22"/>
  </w:num>
  <w:num w:numId="19">
    <w:abstractNumId w:val="27"/>
  </w:num>
  <w:num w:numId="20">
    <w:abstractNumId w:val="7"/>
  </w:num>
  <w:num w:numId="21">
    <w:abstractNumId w:val="35"/>
  </w:num>
  <w:num w:numId="22">
    <w:abstractNumId w:val="32"/>
  </w:num>
  <w:num w:numId="23">
    <w:abstractNumId w:val="2"/>
  </w:num>
  <w:num w:numId="24">
    <w:abstractNumId w:val="29"/>
  </w:num>
  <w:num w:numId="25">
    <w:abstractNumId w:val="28"/>
  </w:num>
  <w:num w:numId="26">
    <w:abstractNumId w:val="31"/>
  </w:num>
  <w:num w:numId="27">
    <w:abstractNumId w:val="38"/>
  </w:num>
  <w:num w:numId="28">
    <w:abstractNumId w:val="16"/>
  </w:num>
  <w:num w:numId="29">
    <w:abstractNumId w:val="30"/>
  </w:num>
  <w:num w:numId="30">
    <w:abstractNumId w:val="20"/>
  </w:num>
  <w:num w:numId="31">
    <w:abstractNumId w:val="3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9"/>
  </w:num>
  <w:num w:numId="35">
    <w:abstractNumId w:val="36"/>
  </w:num>
  <w:num w:numId="36">
    <w:abstractNumId w:val="12"/>
  </w:num>
  <w:num w:numId="37">
    <w:abstractNumId w:val="24"/>
  </w:num>
  <w:num w:numId="38">
    <w:abstractNumId w:val="40"/>
  </w:num>
  <w:num w:numId="39">
    <w:abstractNumId w:val="11"/>
  </w:num>
  <w:num w:numId="40">
    <w:abstractNumId w:val="25"/>
  </w:num>
  <w:num w:numId="41">
    <w:abstractNumId w:val="17"/>
  </w:num>
  <w:num w:numId="42">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2A3C"/>
    <w:rsid w:val="000B3AF1"/>
    <w:rsid w:val="000B51BE"/>
    <w:rsid w:val="000B547D"/>
    <w:rsid w:val="000B5F3F"/>
    <w:rsid w:val="000B6A81"/>
    <w:rsid w:val="000C1254"/>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51430"/>
    <w:rsid w:val="002530CC"/>
    <w:rsid w:val="00253518"/>
    <w:rsid w:val="00256F69"/>
    <w:rsid w:val="00261396"/>
    <w:rsid w:val="002620D8"/>
    <w:rsid w:val="002632D6"/>
    <w:rsid w:val="00264A51"/>
    <w:rsid w:val="00271096"/>
    <w:rsid w:val="00275FC1"/>
    <w:rsid w:val="0028094B"/>
    <w:rsid w:val="00280FAD"/>
    <w:rsid w:val="00282235"/>
    <w:rsid w:val="0028227C"/>
    <w:rsid w:val="002827BF"/>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41FC"/>
    <w:rsid w:val="0032435D"/>
    <w:rsid w:val="00330246"/>
    <w:rsid w:val="003321CF"/>
    <w:rsid w:val="00333E28"/>
    <w:rsid w:val="003343A9"/>
    <w:rsid w:val="00336DB7"/>
    <w:rsid w:val="00336ED6"/>
    <w:rsid w:val="00337EF2"/>
    <w:rsid w:val="00341363"/>
    <w:rsid w:val="003461A6"/>
    <w:rsid w:val="00346D3C"/>
    <w:rsid w:val="00353C37"/>
    <w:rsid w:val="00355FE5"/>
    <w:rsid w:val="00356DEF"/>
    <w:rsid w:val="003608D7"/>
    <w:rsid w:val="00371625"/>
    <w:rsid w:val="00372830"/>
    <w:rsid w:val="00373853"/>
    <w:rsid w:val="00375BB8"/>
    <w:rsid w:val="00375C9C"/>
    <w:rsid w:val="00377613"/>
    <w:rsid w:val="0038199E"/>
    <w:rsid w:val="00382ED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D09"/>
    <w:rsid w:val="004A2C81"/>
    <w:rsid w:val="004A2EF3"/>
    <w:rsid w:val="004A2F1A"/>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10795"/>
    <w:rsid w:val="00714EC8"/>
    <w:rsid w:val="0071544F"/>
    <w:rsid w:val="00716E3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6F0"/>
    <w:rsid w:val="007C1FDD"/>
    <w:rsid w:val="007C23C7"/>
    <w:rsid w:val="007C7EBC"/>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17CC"/>
    <w:rsid w:val="008D2B6D"/>
    <w:rsid w:val="008D2F9E"/>
    <w:rsid w:val="008D3A89"/>
    <w:rsid w:val="008D4D7E"/>
    <w:rsid w:val="008D593B"/>
    <w:rsid w:val="008E0535"/>
    <w:rsid w:val="008E2EC5"/>
    <w:rsid w:val="008E465F"/>
    <w:rsid w:val="008E6BEF"/>
    <w:rsid w:val="008E6F91"/>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C7482"/>
    <w:rsid w:val="009D061D"/>
    <w:rsid w:val="009D0BA6"/>
    <w:rsid w:val="009D20C3"/>
    <w:rsid w:val="009D2288"/>
    <w:rsid w:val="009D2A44"/>
    <w:rsid w:val="009D6264"/>
    <w:rsid w:val="009E2CE8"/>
    <w:rsid w:val="009E419D"/>
    <w:rsid w:val="009E4775"/>
    <w:rsid w:val="009E4BE9"/>
    <w:rsid w:val="009E5B69"/>
    <w:rsid w:val="009F56E3"/>
    <w:rsid w:val="009F5F6A"/>
    <w:rsid w:val="009F6FA7"/>
    <w:rsid w:val="00A001A4"/>
    <w:rsid w:val="00A02698"/>
    <w:rsid w:val="00A0286A"/>
    <w:rsid w:val="00A07714"/>
    <w:rsid w:val="00A102A2"/>
    <w:rsid w:val="00A10792"/>
    <w:rsid w:val="00A11429"/>
    <w:rsid w:val="00A131B8"/>
    <w:rsid w:val="00A20712"/>
    <w:rsid w:val="00A207C4"/>
    <w:rsid w:val="00A211E7"/>
    <w:rsid w:val="00A2125C"/>
    <w:rsid w:val="00A23A39"/>
    <w:rsid w:val="00A250B1"/>
    <w:rsid w:val="00A264A5"/>
    <w:rsid w:val="00A26FA3"/>
    <w:rsid w:val="00A27DB1"/>
    <w:rsid w:val="00A3312E"/>
    <w:rsid w:val="00A35A83"/>
    <w:rsid w:val="00A35DD2"/>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39AD"/>
    <w:rsid w:val="00B9496B"/>
    <w:rsid w:val="00B951E6"/>
    <w:rsid w:val="00B953B5"/>
    <w:rsid w:val="00B96287"/>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57DB8"/>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C1C"/>
    <w:rsid w:val="00CB493A"/>
    <w:rsid w:val="00CC0DD3"/>
    <w:rsid w:val="00CC1E02"/>
    <w:rsid w:val="00CC2777"/>
    <w:rsid w:val="00CC3817"/>
    <w:rsid w:val="00CC3DB0"/>
    <w:rsid w:val="00CC6564"/>
    <w:rsid w:val="00CC65DC"/>
    <w:rsid w:val="00CC65F3"/>
    <w:rsid w:val="00CC79F6"/>
    <w:rsid w:val="00CD06CC"/>
    <w:rsid w:val="00CD292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hd"/>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aliases w:val="hd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38087-BE12-4FE9-B84A-072AF0D4A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3602</Words>
  <Characters>19456</Characters>
  <Application>Microsoft Office Word</Application>
  <DocSecurity>0</DocSecurity>
  <Lines>162</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162</cp:revision>
  <cp:lastPrinted>2015-07-16T09:10:00Z</cp:lastPrinted>
  <dcterms:created xsi:type="dcterms:W3CDTF">2015-07-16T08:10:00Z</dcterms:created>
  <dcterms:modified xsi:type="dcterms:W3CDTF">2016-10-20T12:06:00Z</dcterms:modified>
</cp:coreProperties>
</file>